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C978" w14:textId="77777777" w:rsidR="008879D7" w:rsidRDefault="008879D7" w:rsidP="008879D7">
      <w:pPr>
        <w:rPr>
          <w:b/>
        </w:rPr>
      </w:pPr>
      <w:r>
        <w:rPr>
          <w:b/>
        </w:rPr>
        <w:t>Title</w:t>
      </w:r>
    </w:p>
    <w:p w14:paraId="00000002" w14:textId="70FAD629" w:rsidR="004E7C37" w:rsidRPr="008879D7" w:rsidRDefault="008879D7" w:rsidP="008879D7">
      <w:pPr>
        <w:rPr>
          <w:b/>
        </w:rPr>
      </w:pPr>
      <w:r w:rsidRPr="008879D7">
        <w:rPr>
          <w:bCs/>
        </w:rPr>
        <w:t>Pillars of Digital Transformation:</w:t>
      </w:r>
      <w:r>
        <w:rPr>
          <w:b/>
        </w:rPr>
        <w:t xml:space="preserve"> </w:t>
      </w:r>
      <w:r w:rsidRPr="008879D7">
        <w:rPr>
          <w:bCs/>
        </w:rPr>
        <w:t>Data, Analytics, and Insights</w:t>
      </w:r>
    </w:p>
    <w:p w14:paraId="69AABA1D" w14:textId="77777777" w:rsidR="008879D7" w:rsidRDefault="008879D7" w:rsidP="008879D7">
      <w:pPr>
        <w:rPr>
          <w:b/>
          <w:bCs/>
        </w:rPr>
      </w:pPr>
    </w:p>
    <w:p w14:paraId="015977A3" w14:textId="7BA7A67B" w:rsidR="008879D7" w:rsidRDefault="008879D7" w:rsidP="008879D7">
      <w:r w:rsidRPr="008879D7">
        <w:rPr>
          <w:b/>
          <w:bCs/>
        </w:rPr>
        <w:t>Speaker</w:t>
      </w:r>
    </w:p>
    <w:p w14:paraId="00000007" w14:textId="20EEB9C5" w:rsidR="004E7C37" w:rsidRDefault="00FA10D7" w:rsidP="008879D7">
      <w:r>
        <w:t>Dr. Joe Sutherland</w:t>
      </w:r>
    </w:p>
    <w:p w14:paraId="468BE3E4" w14:textId="77777777" w:rsidR="008879D7" w:rsidRDefault="008879D7" w:rsidP="008879D7">
      <w:pPr>
        <w:rPr>
          <w:b/>
          <w:bCs/>
        </w:rPr>
      </w:pPr>
    </w:p>
    <w:p w14:paraId="3A7DE608" w14:textId="55B2C712" w:rsidR="008879D7" w:rsidRDefault="00D2060C" w:rsidP="008879D7">
      <w:pPr>
        <w:rPr>
          <w:b/>
          <w:bCs/>
        </w:rPr>
      </w:pPr>
      <w:r>
        <w:rPr>
          <w:b/>
          <w:bCs/>
        </w:rPr>
        <w:t>Abstract</w:t>
      </w:r>
    </w:p>
    <w:p w14:paraId="077792AE" w14:textId="138A44CB" w:rsidR="00FA10D7" w:rsidRPr="008879D7" w:rsidRDefault="00D60C46" w:rsidP="008879D7">
      <w:pPr>
        <w:rPr>
          <w:b/>
          <w:bCs/>
        </w:rPr>
      </w:pPr>
      <w:r>
        <w:t xml:space="preserve">This talk is </w:t>
      </w:r>
      <w:r w:rsidR="008879D7">
        <w:t>a brief</w:t>
      </w:r>
      <w:r>
        <w:t xml:space="preserve"> survey in </w:t>
      </w:r>
      <w:r w:rsidR="00D2060C">
        <w:t xml:space="preserve">how to digitally transform your organization with </w:t>
      </w:r>
      <w:r w:rsidR="008879D7">
        <w:t>data, analytics, and insights</w:t>
      </w:r>
      <w:r w:rsidR="00D2060C">
        <w:t xml:space="preserve">. </w:t>
      </w:r>
      <w:r>
        <w:t xml:space="preserve">In this talk, we introduce the audience to </w:t>
      </w:r>
      <w:r w:rsidR="008879D7">
        <w:t xml:space="preserve">transformational business models </w:t>
      </w:r>
      <w:r>
        <w:t xml:space="preserve">in </w:t>
      </w:r>
      <w:r w:rsidR="008879D7">
        <w:t>technology</w:t>
      </w:r>
      <w:r>
        <w:t xml:space="preserve">, finance, and </w:t>
      </w:r>
      <w:r w:rsidR="008879D7">
        <w:t>healthcare</w:t>
      </w:r>
      <w:r>
        <w:t xml:space="preserve">, and show how they integrate into </w:t>
      </w:r>
      <w:r w:rsidR="008879D7">
        <w:t>organizational</w:t>
      </w:r>
      <w:r>
        <w:t xml:space="preserve"> capability models. We share how to employ industry leading management</w:t>
      </w:r>
      <w:r w:rsidR="008879D7">
        <w:t xml:space="preserve"> </w:t>
      </w:r>
      <w:r>
        <w:t xml:space="preserve">structures, hiring solutions, and leadership practices to leverage these use cases and augmented capabilities, while reducing modeling bias and discrimination through innovative new policies. </w:t>
      </w:r>
      <w:r w:rsidR="00D2060C">
        <w:t>Finally, we demonstrate how these changes can transform traditional business and operating models into fully digital models</w:t>
      </w:r>
      <w:r w:rsidR="008879D7">
        <w:t>.</w:t>
      </w:r>
    </w:p>
    <w:p w14:paraId="7DF158C5" w14:textId="77777777" w:rsidR="008879D7" w:rsidRDefault="008879D7" w:rsidP="008879D7">
      <w:pPr>
        <w:rPr>
          <w:b/>
        </w:rPr>
      </w:pPr>
    </w:p>
    <w:p w14:paraId="0000002F" w14:textId="7FB2804F" w:rsidR="004E7C37" w:rsidRDefault="008879D7" w:rsidP="008879D7">
      <w:pPr>
        <w:rPr>
          <w:b/>
        </w:rPr>
      </w:pPr>
      <w:r>
        <w:rPr>
          <w:b/>
        </w:rPr>
        <w:t>Key Takeaways</w:t>
      </w:r>
    </w:p>
    <w:p w14:paraId="00000030" w14:textId="77777777" w:rsidR="004E7C37" w:rsidRDefault="00FA10D7" w:rsidP="008879D7">
      <w:pPr>
        <w:numPr>
          <w:ilvl w:val="0"/>
          <w:numId w:val="1"/>
        </w:numPr>
        <w:rPr>
          <w:b/>
        </w:rPr>
      </w:pPr>
      <w:r w:rsidRPr="008879D7">
        <w:rPr>
          <w:bCs/>
        </w:rPr>
        <w:t>Understand</w:t>
      </w:r>
      <w:r>
        <w:t xml:space="preserve"> the difference between artificial intelligence (AI), machine learning (ML), and data science. Cut through the hype to understand what AI can -- and can’t -- do.</w:t>
      </w:r>
    </w:p>
    <w:p w14:paraId="00000031" w14:textId="77777777" w:rsidR="004E7C37" w:rsidRDefault="00FA10D7" w:rsidP="008879D7">
      <w:pPr>
        <w:numPr>
          <w:ilvl w:val="0"/>
          <w:numId w:val="1"/>
        </w:numPr>
        <w:rPr>
          <w:b/>
        </w:rPr>
      </w:pPr>
      <w:r w:rsidRPr="008879D7">
        <w:rPr>
          <w:bCs/>
        </w:rPr>
        <w:t>Discover</w:t>
      </w:r>
      <w:r>
        <w:t xml:space="preserve"> how AI can create process efficiencies and new insights. </w:t>
      </w:r>
    </w:p>
    <w:p w14:paraId="00000034" w14:textId="4F644909" w:rsidR="004E7C37" w:rsidRDefault="00FA10D7" w:rsidP="008879D7">
      <w:pPr>
        <w:numPr>
          <w:ilvl w:val="0"/>
          <w:numId w:val="1"/>
        </w:numPr>
        <w:rPr>
          <w:b/>
        </w:rPr>
      </w:pPr>
      <w:r w:rsidRPr="008879D7">
        <w:rPr>
          <w:bCs/>
        </w:rPr>
        <w:t>Strategize</w:t>
      </w:r>
      <w:r>
        <w:t xml:space="preserve"> on how to employ </w:t>
      </w:r>
      <w:r w:rsidR="008879D7">
        <w:t>analytics</w:t>
      </w:r>
      <w:r>
        <w:t xml:space="preserve"> technologies in the modern era, where ethical, legal, and social concerns are at the forefront.</w:t>
      </w:r>
    </w:p>
    <w:p w14:paraId="03B3AA97" w14:textId="77777777" w:rsidR="008879D7" w:rsidRDefault="008879D7" w:rsidP="008879D7">
      <w:pPr>
        <w:rPr>
          <w:b/>
        </w:rPr>
      </w:pPr>
    </w:p>
    <w:p w14:paraId="00000036" w14:textId="2EE78A5C" w:rsidR="004E7C37" w:rsidRDefault="00FA10D7" w:rsidP="008879D7">
      <w:pPr>
        <w:rPr>
          <w:b/>
        </w:rPr>
      </w:pPr>
      <w:r>
        <w:rPr>
          <w:b/>
        </w:rPr>
        <w:t>Target Audience</w:t>
      </w:r>
    </w:p>
    <w:p w14:paraId="00000037" w14:textId="6453348A" w:rsidR="004E7C37" w:rsidRDefault="00FA10D7" w:rsidP="008879D7">
      <w:r>
        <w:t xml:space="preserve">This short course engages executives, technical personnel, and general audiences alike. The course is targeted for a non-technical audience. </w:t>
      </w:r>
    </w:p>
    <w:p w14:paraId="0000003A" w14:textId="67137FAD" w:rsidR="004E7C37" w:rsidRDefault="004E7C37" w:rsidP="008879D7"/>
    <w:sectPr w:rsidR="004E7C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20E0E"/>
    <w:multiLevelType w:val="multilevel"/>
    <w:tmpl w:val="DE4A7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5A24CD"/>
    <w:multiLevelType w:val="multilevel"/>
    <w:tmpl w:val="053E5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37"/>
    <w:rsid w:val="004E7C37"/>
    <w:rsid w:val="008879D7"/>
    <w:rsid w:val="00D2060C"/>
    <w:rsid w:val="00D60C46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9330C"/>
  <w15:docId w15:val="{D01A315E-4E83-E042-9938-42AFF649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Sutherland</cp:lastModifiedBy>
  <cp:revision>5</cp:revision>
  <dcterms:created xsi:type="dcterms:W3CDTF">2020-06-30T13:43:00Z</dcterms:created>
  <dcterms:modified xsi:type="dcterms:W3CDTF">2021-08-14T14:50:00Z</dcterms:modified>
</cp:coreProperties>
</file>